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1A" w:rsidRPr="00E216E6" w:rsidRDefault="00C6181A" w:rsidP="00DD6768">
      <w:pPr>
        <w:pStyle w:val="a3"/>
        <w:jc w:val="left"/>
        <w:rPr>
          <w:b/>
          <w:bCs/>
          <w:sz w:val="24"/>
          <w:u w:val="single"/>
        </w:rPr>
      </w:pPr>
      <w:r w:rsidRPr="00E216E6">
        <w:rPr>
          <w:sz w:val="24"/>
        </w:rPr>
        <w:t xml:space="preserve">                                                       </w:t>
      </w: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C6181A" w:rsidRPr="00E216E6" w:rsidRDefault="00C6181A" w:rsidP="00DD6768">
      <w:pPr>
        <w:pStyle w:val="a3"/>
        <w:rPr>
          <w:b/>
          <w:bCs/>
          <w:sz w:val="24"/>
          <w:u w:val="single"/>
        </w:rPr>
      </w:pPr>
    </w:p>
    <w:p w:rsidR="00C6181A" w:rsidRPr="00E216E6" w:rsidRDefault="00C6181A" w:rsidP="00DD67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81A" w:rsidRPr="00E216E6" w:rsidRDefault="00C6181A" w:rsidP="00DD67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81A" w:rsidRPr="00E216E6" w:rsidRDefault="00C6181A" w:rsidP="00DD67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81A" w:rsidRDefault="00A3083B" w:rsidP="00DD6768">
      <w:pPr>
        <w:spacing w:line="240" w:lineRule="auto"/>
        <w:ind w:right="39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056207" cy="7122463"/>
            <wp:effectExtent l="19050" t="0" r="0" b="0"/>
            <wp:docPr id="1" name="Рисунок 1" descr="C:\Users\1\Desktop\Положения 2018\Положение о внутреучрежденном контроле\SCX-4600_20180824_1201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 2018\Положение о внутреучрежденном контроле\SCX-4600_20180824_120127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89" cy="71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FB" w:rsidRPr="00A66082" w:rsidRDefault="00A039FB" w:rsidP="00A3083B">
      <w:pPr>
        <w:rPr>
          <w:rFonts w:ascii="Times New Roman" w:hAnsi="Times New Roman" w:cs="Times New Roman"/>
          <w:sz w:val="28"/>
          <w:szCs w:val="28"/>
        </w:rPr>
      </w:pPr>
      <w:r w:rsidRPr="00A03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13190" w:rsidRDefault="00013190" w:rsidP="00A66082">
      <w:pPr>
        <w:pStyle w:val="FR2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C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A66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082" w:rsidRPr="00640EC8" w:rsidRDefault="00A66082" w:rsidP="00A66082">
      <w:pPr>
        <w:pStyle w:val="FR2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013190" w:rsidRPr="00640EC8" w:rsidRDefault="00013190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№273-ФЗ «Об образовании в Российской Федерации», Письмом министерства образования РФ от 10.09.1999 г. № 22-06-874 «Об обеспечении инструктивно-контрольной деятельности», санитарно-эпидемиологических правил и нормативов, решений органов регионального и муниципального управления в области образов</w:t>
      </w:r>
      <w:r w:rsidR="002E7F09" w:rsidRPr="00640EC8">
        <w:rPr>
          <w:rFonts w:ascii="Times New Roman" w:hAnsi="Times New Roman" w:cs="Times New Roman"/>
          <w:sz w:val="28"/>
          <w:szCs w:val="28"/>
        </w:rPr>
        <w:t>ания, Уставом МБ</w:t>
      </w:r>
      <w:r w:rsidRPr="00640EC8">
        <w:rPr>
          <w:rFonts w:ascii="Times New Roman" w:hAnsi="Times New Roman" w:cs="Times New Roman"/>
          <w:sz w:val="28"/>
          <w:szCs w:val="28"/>
        </w:rPr>
        <w:t>УДО «</w:t>
      </w:r>
      <w:r w:rsidR="002E7F09" w:rsidRPr="00640EC8">
        <w:rPr>
          <w:rFonts w:ascii="Times New Roman" w:hAnsi="Times New Roman" w:cs="Times New Roman"/>
          <w:sz w:val="28"/>
          <w:szCs w:val="28"/>
        </w:rPr>
        <w:t>Яйская ДЮСШ</w:t>
      </w:r>
      <w:r w:rsidR="006C4BDE" w:rsidRPr="00640EC8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640EC8">
        <w:rPr>
          <w:rFonts w:ascii="Times New Roman" w:hAnsi="Times New Roman" w:cs="Times New Roman"/>
          <w:sz w:val="28"/>
          <w:szCs w:val="28"/>
        </w:rPr>
        <w:t>Учреждение), локальными актами Учреждения и регламентирует содержание и порядок проведения внутреннего контроля.</w:t>
      </w:r>
    </w:p>
    <w:p w:rsidR="00013190" w:rsidRPr="00640EC8" w:rsidRDefault="00013190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1.2.  Внутриучрежденческий контроль</w:t>
      </w:r>
      <w:r w:rsidR="000D6178" w:rsidRPr="00640EC8">
        <w:rPr>
          <w:rFonts w:ascii="Times New Roman" w:hAnsi="Times New Roman" w:cs="Times New Roman"/>
          <w:sz w:val="28"/>
          <w:szCs w:val="28"/>
        </w:rPr>
        <w:t xml:space="preserve"> (далее ВУК</w:t>
      </w:r>
      <w:r w:rsidR="00FC38A5" w:rsidRPr="00640EC8">
        <w:rPr>
          <w:rFonts w:ascii="Times New Roman" w:hAnsi="Times New Roman" w:cs="Times New Roman"/>
          <w:sz w:val="28"/>
          <w:szCs w:val="28"/>
        </w:rPr>
        <w:t xml:space="preserve"> или контрольная деятельность учреждения</w:t>
      </w:r>
      <w:r w:rsidR="000D6178" w:rsidRPr="00640EC8">
        <w:rPr>
          <w:rFonts w:ascii="Times New Roman" w:hAnsi="Times New Roman" w:cs="Times New Roman"/>
          <w:sz w:val="28"/>
          <w:szCs w:val="28"/>
        </w:rPr>
        <w:t>)-</w:t>
      </w:r>
      <w:r w:rsidRPr="00640EC8">
        <w:rPr>
          <w:rFonts w:ascii="Times New Roman" w:hAnsi="Times New Roman" w:cs="Times New Roman"/>
          <w:sz w:val="28"/>
          <w:szCs w:val="28"/>
        </w:rPr>
        <w:t xml:space="preserve"> главный источник информации и диагностики состояния основных результатов деятельности Учреждения. Под внутриучрежденческим контролем понимается проведение членами администрации Учреждения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иных нормативных правовых актов Российской Федерации, Администрации Кемеровской области, департамента образования и науки Кемеровской области, администрации Яйского муниципального района, Управления образования Администрации Яйс</w:t>
      </w:r>
      <w:r w:rsidR="00267265" w:rsidRPr="00640EC8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640EC8">
        <w:rPr>
          <w:rFonts w:ascii="Times New Roman" w:hAnsi="Times New Roman" w:cs="Times New Roman"/>
          <w:sz w:val="28"/>
          <w:szCs w:val="28"/>
        </w:rPr>
        <w:t>. Внутриучрежденческий контроль сопровождается инструктированием должностных лиц по вопросам контроля.</w:t>
      </w:r>
    </w:p>
    <w:p w:rsidR="0055215D" w:rsidRPr="00640EC8" w:rsidRDefault="0055215D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D" w:rsidRPr="00640EC8" w:rsidRDefault="0055215D" w:rsidP="00640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b/>
          <w:sz w:val="28"/>
          <w:szCs w:val="28"/>
        </w:rPr>
        <w:t>2.Цели и задач</w:t>
      </w:r>
      <w:r w:rsidR="006C4BDE" w:rsidRPr="00640EC8">
        <w:rPr>
          <w:rFonts w:ascii="Times New Roman" w:hAnsi="Times New Roman" w:cs="Times New Roman"/>
          <w:b/>
          <w:sz w:val="28"/>
          <w:szCs w:val="28"/>
        </w:rPr>
        <w:t>и внутриучрежденческого контроля</w:t>
      </w:r>
    </w:p>
    <w:p w:rsidR="00267265" w:rsidRPr="00640EC8" w:rsidRDefault="0055215D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2.1.</w:t>
      </w:r>
      <w:r w:rsidR="00267265" w:rsidRPr="00640EC8">
        <w:rPr>
          <w:rFonts w:ascii="Times New Roman" w:hAnsi="Times New Roman" w:cs="Times New Roman"/>
          <w:sz w:val="28"/>
          <w:szCs w:val="28"/>
        </w:rPr>
        <w:t xml:space="preserve"> Целями внутриучрежденческого контроля являются:</w:t>
      </w:r>
    </w:p>
    <w:p w:rsidR="00267265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267265" w:rsidRPr="00640EC8">
        <w:rPr>
          <w:rFonts w:ascii="Times New Roman" w:hAnsi="Times New Roman" w:cs="Times New Roman"/>
          <w:sz w:val="28"/>
          <w:szCs w:val="28"/>
        </w:rPr>
        <w:t>совершенствование уровня деятельности Учреждения;</w:t>
      </w:r>
    </w:p>
    <w:p w:rsidR="00267265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267265" w:rsidRPr="00640EC8">
        <w:rPr>
          <w:rFonts w:ascii="Times New Roman" w:hAnsi="Times New Roman" w:cs="Times New Roman"/>
          <w:sz w:val="28"/>
          <w:szCs w:val="28"/>
        </w:rPr>
        <w:t>повышение мастерства педагогических работников;</w:t>
      </w:r>
    </w:p>
    <w:p w:rsidR="00267265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267265" w:rsidRPr="00640EC8">
        <w:rPr>
          <w:rFonts w:ascii="Times New Roman" w:hAnsi="Times New Roman" w:cs="Times New Roman"/>
          <w:sz w:val="28"/>
          <w:szCs w:val="28"/>
        </w:rPr>
        <w:t>выполнение дополнительных общеразвивающих программ;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 - </w:t>
      </w:r>
      <w:r w:rsidR="00267265" w:rsidRPr="00640EC8">
        <w:rPr>
          <w:rFonts w:ascii="Times New Roman" w:hAnsi="Times New Roman" w:cs="Times New Roman"/>
          <w:sz w:val="28"/>
          <w:szCs w:val="28"/>
        </w:rPr>
        <w:t>формирование практики исполнения действующего законодательства   в области образования.</w:t>
      </w:r>
    </w:p>
    <w:p w:rsidR="00013190" w:rsidRPr="00640EC8" w:rsidRDefault="0026726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2</w:t>
      </w:r>
      <w:r w:rsidR="00013190" w:rsidRPr="00640EC8">
        <w:rPr>
          <w:rFonts w:ascii="Times New Roman" w:hAnsi="Times New Roman" w:cs="Times New Roman"/>
          <w:sz w:val="28"/>
          <w:szCs w:val="28"/>
        </w:rPr>
        <w:t>.</w:t>
      </w:r>
      <w:r w:rsidRPr="00640EC8">
        <w:rPr>
          <w:rFonts w:ascii="Times New Roman" w:hAnsi="Times New Roman" w:cs="Times New Roman"/>
          <w:sz w:val="28"/>
          <w:szCs w:val="28"/>
        </w:rPr>
        <w:t>2</w:t>
      </w:r>
      <w:r w:rsidR="00013190" w:rsidRPr="00640EC8">
        <w:rPr>
          <w:rFonts w:ascii="Times New Roman" w:hAnsi="Times New Roman" w:cs="Times New Roman"/>
          <w:sz w:val="28"/>
          <w:szCs w:val="28"/>
        </w:rPr>
        <w:t>. Задачи внутриучрежденческого контроля:</w:t>
      </w:r>
    </w:p>
    <w:p w:rsidR="00267265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267265" w:rsidRPr="00640EC8">
        <w:rPr>
          <w:rFonts w:ascii="Times New Roman" w:hAnsi="Times New Roman" w:cs="Times New Roman"/>
          <w:sz w:val="28"/>
          <w:szCs w:val="28"/>
        </w:rPr>
        <w:t>осуществлять контроль над исполнением действующего законодательства в области образования;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>выявлять случаи нарушения и неисполнения законодательных и иных нормативных правовых актов и принимать меры по их пресечению;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>анализировать причины, лежащие в основе нарушений, принимать меры по их предупреждению;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>анализировать и производить экспертную оценку эффективности результатов деятельности педагогических работников;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>инструктировать должностные лица по вопросам применения действующих в образовании норм и правил;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>изучать результаты педагогической деятельности, выявлять отрицательные и положительные тенденции в организации образовательных отношений и разрабатывать на этой основе предложения по устранению негативных тенденций,</w:t>
      </w:r>
      <w:r w:rsidR="002E7F09" w:rsidRPr="00640EC8">
        <w:rPr>
          <w:rFonts w:ascii="Times New Roman" w:hAnsi="Times New Roman" w:cs="Times New Roman"/>
          <w:sz w:val="28"/>
          <w:szCs w:val="28"/>
        </w:rPr>
        <w:t xml:space="preserve"> </w:t>
      </w:r>
      <w:r w:rsidR="00013190" w:rsidRPr="00640EC8">
        <w:rPr>
          <w:rFonts w:ascii="Times New Roman" w:hAnsi="Times New Roman" w:cs="Times New Roman"/>
          <w:sz w:val="28"/>
          <w:szCs w:val="28"/>
        </w:rPr>
        <w:t>распространять педагогический опыт;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>анализировать результаты реализации приказов и распоряжений в Учреждении; оказывать методическую помощь педагогам в процессе контроля.</w:t>
      </w:r>
    </w:p>
    <w:p w:rsidR="00013190" w:rsidRPr="00640EC8" w:rsidRDefault="0026726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2</w:t>
      </w:r>
      <w:r w:rsidR="00013190" w:rsidRPr="00640EC8">
        <w:rPr>
          <w:rFonts w:ascii="Times New Roman" w:hAnsi="Times New Roman" w:cs="Times New Roman"/>
          <w:sz w:val="28"/>
          <w:szCs w:val="28"/>
        </w:rPr>
        <w:t>.</w:t>
      </w:r>
      <w:r w:rsidRPr="00640EC8">
        <w:rPr>
          <w:rFonts w:ascii="Times New Roman" w:hAnsi="Times New Roman" w:cs="Times New Roman"/>
          <w:sz w:val="28"/>
          <w:szCs w:val="28"/>
        </w:rPr>
        <w:t>3</w:t>
      </w:r>
      <w:r w:rsidR="00013190" w:rsidRPr="00640EC8">
        <w:rPr>
          <w:rFonts w:ascii="Times New Roman" w:hAnsi="Times New Roman" w:cs="Times New Roman"/>
          <w:sz w:val="28"/>
          <w:szCs w:val="28"/>
        </w:rPr>
        <w:t>. Функции внутриучрежденческого</w:t>
      </w:r>
      <w:r w:rsidR="002E7F09" w:rsidRPr="00640EC8">
        <w:rPr>
          <w:rFonts w:ascii="Times New Roman" w:hAnsi="Times New Roman" w:cs="Times New Roman"/>
          <w:sz w:val="28"/>
          <w:szCs w:val="28"/>
        </w:rPr>
        <w:t xml:space="preserve"> </w:t>
      </w:r>
      <w:r w:rsidR="00013190" w:rsidRPr="00640EC8">
        <w:rPr>
          <w:rFonts w:ascii="Times New Roman" w:hAnsi="Times New Roman" w:cs="Times New Roman"/>
          <w:sz w:val="28"/>
          <w:szCs w:val="28"/>
        </w:rPr>
        <w:t xml:space="preserve">контроля: 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информационно-аналитическая; 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 xml:space="preserve">контрольно-диагностическая; </w:t>
      </w:r>
    </w:p>
    <w:p w:rsidR="00013190" w:rsidRPr="00640EC8" w:rsidRDefault="00993D15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</w:t>
      </w:r>
      <w:r w:rsidR="00013190" w:rsidRPr="00640EC8">
        <w:rPr>
          <w:rFonts w:ascii="Times New Roman" w:hAnsi="Times New Roman" w:cs="Times New Roman"/>
          <w:sz w:val="28"/>
          <w:szCs w:val="28"/>
        </w:rPr>
        <w:t>коррективно-регулятивная.</w:t>
      </w:r>
    </w:p>
    <w:p w:rsidR="00993D15" w:rsidRPr="00640EC8" w:rsidRDefault="00993D15" w:rsidP="00640EC8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C8" w:rsidRDefault="00993D15" w:rsidP="00640E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C8">
        <w:rPr>
          <w:rFonts w:ascii="Times New Roman" w:hAnsi="Times New Roman" w:cs="Times New Roman"/>
          <w:b/>
          <w:sz w:val="28"/>
          <w:szCs w:val="28"/>
        </w:rPr>
        <w:t>3.</w:t>
      </w:r>
      <w:r w:rsidR="008631A2" w:rsidRPr="00640EC8">
        <w:rPr>
          <w:rFonts w:ascii="Times New Roman" w:hAnsi="Times New Roman" w:cs="Times New Roman"/>
          <w:b/>
          <w:sz w:val="28"/>
          <w:szCs w:val="28"/>
        </w:rPr>
        <w:t xml:space="preserve"> Организационные виды, формы и методы</w:t>
      </w:r>
    </w:p>
    <w:p w:rsidR="001C21C7" w:rsidRDefault="008631A2" w:rsidP="00640E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1C7" w:rsidRPr="00640EC8">
        <w:rPr>
          <w:rFonts w:ascii="Times New Roman" w:hAnsi="Times New Roman" w:cs="Times New Roman"/>
          <w:b/>
          <w:sz w:val="28"/>
          <w:szCs w:val="28"/>
        </w:rPr>
        <w:t xml:space="preserve"> внутриучрежденческого контроля</w:t>
      </w:r>
    </w:p>
    <w:p w:rsidR="00640EC8" w:rsidRPr="00640EC8" w:rsidRDefault="00640EC8" w:rsidP="00640E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A5" w:rsidRPr="00640EC8" w:rsidRDefault="001C21C7" w:rsidP="00640E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3.1.</w:t>
      </w:r>
      <w:r w:rsidR="00CD7BC4" w:rsidRPr="00640EC8">
        <w:rPr>
          <w:rFonts w:ascii="Times New Roman" w:hAnsi="Times New Roman" w:cs="Times New Roman"/>
          <w:sz w:val="28"/>
          <w:szCs w:val="28"/>
        </w:rPr>
        <w:t xml:space="preserve"> </w:t>
      </w:r>
      <w:r w:rsidR="00FC38A5" w:rsidRPr="00640EC8">
        <w:rPr>
          <w:rFonts w:ascii="Times New Roman" w:hAnsi="Times New Roman" w:cs="Times New Roman"/>
          <w:sz w:val="28"/>
          <w:szCs w:val="28"/>
        </w:rPr>
        <w:t xml:space="preserve">В соответствии с целями  основной задачей  ВУК является  – проверка результатов деятельности МБУДО « Яйская ДЮСШ». </w:t>
      </w:r>
    </w:p>
    <w:p w:rsidR="00CD7BC4" w:rsidRPr="00640EC8" w:rsidRDefault="00FC38A5" w:rsidP="00640E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3.2. Объектами контрольной деятельности учреждения могут быть: воспитательно-образовательная деятельность; методическая деятельность; организация режима работы.</w:t>
      </w:r>
    </w:p>
    <w:p w:rsidR="001C21C7" w:rsidRPr="00640EC8" w:rsidRDefault="00FC38A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3.</w:t>
      </w:r>
      <w:r w:rsidR="00B9656D" w:rsidRPr="00640EC8">
        <w:rPr>
          <w:rFonts w:ascii="Times New Roman" w:hAnsi="Times New Roman" w:cs="Times New Roman"/>
          <w:sz w:val="28"/>
          <w:szCs w:val="28"/>
        </w:rPr>
        <w:t>3</w:t>
      </w:r>
      <w:r w:rsidRPr="00640EC8">
        <w:rPr>
          <w:rFonts w:ascii="Times New Roman" w:hAnsi="Times New Roman" w:cs="Times New Roman"/>
          <w:sz w:val="28"/>
          <w:szCs w:val="28"/>
        </w:rPr>
        <w:t>.</w:t>
      </w:r>
      <w:r w:rsidR="001C21C7" w:rsidRPr="00640EC8">
        <w:rPr>
          <w:rFonts w:ascii="Times New Roman" w:hAnsi="Times New Roman" w:cs="Times New Roman"/>
          <w:sz w:val="28"/>
          <w:szCs w:val="28"/>
        </w:rPr>
        <w:t xml:space="preserve"> С целью более глубокого изу</w:t>
      </w:r>
      <w:r w:rsidR="00B9656D" w:rsidRPr="00640EC8">
        <w:rPr>
          <w:rFonts w:ascii="Times New Roman" w:hAnsi="Times New Roman" w:cs="Times New Roman"/>
          <w:sz w:val="28"/>
          <w:szCs w:val="28"/>
        </w:rPr>
        <w:t xml:space="preserve">чения состояния                                                                                                                                                                                                                                 образовательной </w:t>
      </w:r>
      <w:r w:rsidR="001C21C7" w:rsidRPr="00640EC8">
        <w:rPr>
          <w:rFonts w:ascii="Times New Roman" w:hAnsi="Times New Roman" w:cs="Times New Roman"/>
          <w:sz w:val="28"/>
          <w:szCs w:val="28"/>
        </w:rPr>
        <w:t>деятельности используются следующие</w:t>
      </w:r>
      <w:r w:rsidR="00CC5113" w:rsidRPr="00640EC8">
        <w:rPr>
          <w:rFonts w:ascii="Times New Roman" w:hAnsi="Times New Roman" w:cs="Times New Roman"/>
          <w:sz w:val="28"/>
          <w:szCs w:val="28"/>
        </w:rPr>
        <w:t xml:space="preserve"> виды</w:t>
      </w:r>
      <w:r w:rsidR="001C21C7" w:rsidRPr="00640EC8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1C21C7" w:rsidRPr="00640EC8" w:rsidRDefault="001C21C7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- фронтальная проверка – комплексное изучение всех сторон деятельности тренера-преподавателя, отделения или учреждения в целом</w:t>
      </w:r>
      <w:r w:rsidR="00CC5113" w:rsidRPr="00640EC8">
        <w:rPr>
          <w:rFonts w:ascii="Times New Roman" w:hAnsi="Times New Roman" w:cs="Times New Roman"/>
          <w:sz w:val="28"/>
          <w:szCs w:val="28"/>
        </w:rPr>
        <w:t xml:space="preserve"> ( два и более направлений деятельности )</w:t>
      </w:r>
      <w:r w:rsidRPr="00640EC8">
        <w:rPr>
          <w:rFonts w:ascii="Times New Roman" w:hAnsi="Times New Roman" w:cs="Times New Roman"/>
          <w:sz w:val="28"/>
          <w:szCs w:val="28"/>
        </w:rPr>
        <w:t>;</w:t>
      </w:r>
    </w:p>
    <w:p w:rsidR="001C21C7" w:rsidRPr="00640EC8" w:rsidRDefault="001C21C7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тематическая проверка – изучение работы одного </w:t>
      </w:r>
      <w:r w:rsidR="00CC5113" w:rsidRPr="00640EC8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Pr="00640EC8">
        <w:rPr>
          <w:rFonts w:ascii="Times New Roman" w:hAnsi="Times New Roman" w:cs="Times New Roman"/>
          <w:sz w:val="28"/>
          <w:szCs w:val="28"/>
        </w:rPr>
        <w:t>;</w:t>
      </w:r>
    </w:p>
    <w:p w:rsidR="001C21C7" w:rsidRPr="00640EC8" w:rsidRDefault="001C21C7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- выборочная проверка – изучение частного опроса в системе </w:t>
      </w:r>
      <w:r w:rsidR="00B9656D" w:rsidRPr="00640EC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640EC8">
        <w:rPr>
          <w:rFonts w:ascii="Times New Roman" w:hAnsi="Times New Roman" w:cs="Times New Roman"/>
          <w:sz w:val="28"/>
          <w:szCs w:val="28"/>
        </w:rPr>
        <w:t>.</w:t>
      </w:r>
    </w:p>
    <w:p w:rsidR="001C21C7" w:rsidRPr="00640EC8" w:rsidRDefault="001C21C7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3</w:t>
      </w:r>
      <w:r w:rsidR="00B9656D" w:rsidRPr="00640EC8">
        <w:rPr>
          <w:rFonts w:ascii="Times New Roman" w:hAnsi="Times New Roman" w:cs="Times New Roman"/>
          <w:sz w:val="28"/>
          <w:szCs w:val="28"/>
        </w:rPr>
        <w:t>.4</w:t>
      </w:r>
      <w:r w:rsidRPr="00640EC8">
        <w:rPr>
          <w:rFonts w:ascii="Times New Roman" w:hAnsi="Times New Roman" w:cs="Times New Roman"/>
          <w:sz w:val="28"/>
          <w:szCs w:val="28"/>
        </w:rPr>
        <w:t>. Внутриучрежденческий контроль может осуществляться в виде плановых или оперативных проверок, мониторинга спортивной деятельности.</w:t>
      </w:r>
    </w:p>
    <w:p w:rsidR="001C21C7" w:rsidRPr="00640EC8" w:rsidRDefault="001C21C7" w:rsidP="0064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3.</w:t>
      </w:r>
      <w:r w:rsidR="00B9656D" w:rsidRPr="00640EC8">
        <w:rPr>
          <w:rFonts w:ascii="Times New Roman" w:hAnsi="Times New Roman" w:cs="Times New Roman"/>
          <w:sz w:val="28"/>
          <w:szCs w:val="28"/>
        </w:rPr>
        <w:t>4</w:t>
      </w:r>
      <w:r w:rsidRPr="00640EC8">
        <w:rPr>
          <w:rFonts w:ascii="Times New Roman" w:hAnsi="Times New Roman" w:cs="Times New Roman"/>
          <w:sz w:val="28"/>
          <w:szCs w:val="28"/>
        </w:rPr>
        <w:t>.1.Внутриучрежденческий контроль в виде плановых проверок осуществляется в соответствии с утвержденным планом, который обеспечивает периодичность и исключает нерациональное дублирование в организации контроля, и доводится до членов педагогического коллектива в начале учебного года.</w:t>
      </w:r>
    </w:p>
    <w:p w:rsidR="001C21C7" w:rsidRPr="00640EC8" w:rsidRDefault="001C21C7" w:rsidP="00640EC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3</w:t>
      </w:r>
      <w:r w:rsidR="00B9656D" w:rsidRPr="00640EC8">
        <w:rPr>
          <w:rFonts w:ascii="Times New Roman" w:hAnsi="Times New Roman" w:cs="Times New Roman"/>
          <w:sz w:val="28"/>
          <w:szCs w:val="28"/>
        </w:rPr>
        <w:t>.4.</w:t>
      </w:r>
      <w:r w:rsidRPr="00640EC8">
        <w:rPr>
          <w:rFonts w:ascii="Times New Roman" w:hAnsi="Times New Roman" w:cs="Times New Roman"/>
          <w:sz w:val="28"/>
          <w:szCs w:val="28"/>
        </w:rPr>
        <w:t>2.Внутриучрежденческий контроль в виде опе</w:t>
      </w:r>
      <w:r w:rsidR="00B9656D" w:rsidRPr="00640EC8">
        <w:rPr>
          <w:rFonts w:ascii="Times New Roman" w:hAnsi="Times New Roman" w:cs="Times New Roman"/>
          <w:sz w:val="28"/>
          <w:szCs w:val="28"/>
        </w:rPr>
        <w:t xml:space="preserve">ративных проверок  осуществляется по мере необходимости (проверка состояния дел для подготовки управленческих решений, </w:t>
      </w:r>
      <w:r w:rsidRPr="00640EC8">
        <w:rPr>
          <w:rFonts w:ascii="Times New Roman" w:hAnsi="Times New Roman" w:cs="Times New Roman"/>
          <w:sz w:val="28"/>
          <w:szCs w:val="28"/>
        </w:rPr>
        <w:t xml:space="preserve"> установления фактов и </w:t>
      </w:r>
      <w:r w:rsidRPr="00640EC8">
        <w:rPr>
          <w:rFonts w:ascii="Times New Roman" w:hAnsi="Times New Roman" w:cs="Times New Roman"/>
          <w:sz w:val="28"/>
          <w:szCs w:val="28"/>
        </w:rPr>
        <w:lastRenderedPageBreak/>
        <w:t xml:space="preserve">проверки сведений о нарушениях, указанных в обращениях </w:t>
      </w:r>
      <w:r w:rsidR="00B9656D" w:rsidRPr="00640EC8">
        <w:rPr>
          <w:rFonts w:ascii="Times New Roman" w:hAnsi="Times New Roman" w:cs="Times New Roman"/>
          <w:sz w:val="28"/>
          <w:szCs w:val="28"/>
        </w:rPr>
        <w:t>об</w:t>
      </w:r>
      <w:r w:rsidRPr="00640EC8">
        <w:rPr>
          <w:rFonts w:ascii="Times New Roman" w:hAnsi="Times New Roman" w:cs="Times New Roman"/>
          <w:sz w:val="28"/>
          <w:szCs w:val="28"/>
        </w:rPr>
        <w:t>уча</w:t>
      </w:r>
      <w:r w:rsidR="00B9656D" w:rsidRPr="00640EC8">
        <w:rPr>
          <w:rFonts w:ascii="Times New Roman" w:hAnsi="Times New Roman" w:cs="Times New Roman"/>
          <w:sz w:val="28"/>
          <w:szCs w:val="28"/>
        </w:rPr>
        <w:t>ю</w:t>
      </w:r>
      <w:r w:rsidRPr="00640EC8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образовательных отношений</w:t>
      </w:r>
      <w:r w:rsidR="00B9656D" w:rsidRPr="00640EC8">
        <w:rPr>
          <w:rFonts w:ascii="Times New Roman" w:hAnsi="Times New Roman" w:cs="Times New Roman"/>
          <w:sz w:val="28"/>
          <w:szCs w:val="28"/>
        </w:rPr>
        <w:t>)</w:t>
      </w:r>
      <w:r w:rsidRPr="00640EC8">
        <w:rPr>
          <w:rFonts w:ascii="Times New Roman" w:hAnsi="Times New Roman" w:cs="Times New Roman"/>
          <w:sz w:val="28"/>
          <w:szCs w:val="28"/>
        </w:rPr>
        <w:t>.</w:t>
      </w:r>
    </w:p>
    <w:p w:rsidR="001C21C7" w:rsidRPr="00640EC8" w:rsidRDefault="001C21C7" w:rsidP="0064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3</w:t>
      </w:r>
      <w:r w:rsidR="00B9656D" w:rsidRPr="00640EC8">
        <w:rPr>
          <w:rFonts w:ascii="Times New Roman" w:hAnsi="Times New Roman" w:cs="Times New Roman"/>
          <w:sz w:val="28"/>
          <w:szCs w:val="28"/>
        </w:rPr>
        <w:t>.4</w:t>
      </w:r>
      <w:r w:rsidRPr="00640EC8">
        <w:rPr>
          <w:rFonts w:ascii="Times New Roman" w:hAnsi="Times New Roman" w:cs="Times New Roman"/>
          <w:sz w:val="28"/>
          <w:szCs w:val="28"/>
        </w:rPr>
        <w:t xml:space="preserve">.3.Внутриучрежденческий контроль в виде мониторинга предусматривает сбор, системный учет, обработку и анализ информации по организации и результатам образовательных отношений для эффективного решения задач управления качеством образования (результаты образовательной деятельности,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510979" w:rsidRPr="00640EC8" w:rsidRDefault="00CC5113" w:rsidP="00640E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3.5. ВУК осуществляется с помощью следующих методов: </w:t>
      </w:r>
    </w:p>
    <w:p w:rsidR="001C21C7" w:rsidRPr="00640EC8" w:rsidRDefault="00510979" w:rsidP="00A66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- метод педагогического наблюдения, связанного с регистрацией отдельных характеристик образовательной деятельности;</w:t>
      </w:r>
      <w:r w:rsidR="00A660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0EC8">
        <w:rPr>
          <w:rFonts w:ascii="Times New Roman" w:hAnsi="Times New Roman" w:cs="Times New Roman"/>
          <w:sz w:val="28"/>
          <w:szCs w:val="28"/>
        </w:rPr>
        <w:t>- метод анализа и обобщения планирующей учётной и отчётной документации, материалов предыдущих проверок, опросных листов и анкет;</w:t>
      </w:r>
      <w:r w:rsidR="00A6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40EC8">
        <w:rPr>
          <w:rFonts w:ascii="Times New Roman" w:hAnsi="Times New Roman" w:cs="Times New Roman"/>
          <w:sz w:val="28"/>
          <w:szCs w:val="28"/>
        </w:rPr>
        <w:t>- фиксированный метод проверки уровня знаний, умений и навыков занимающихся.</w:t>
      </w:r>
    </w:p>
    <w:p w:rsidR="00993D15" w:rsidRPr="00640EC8" w:rsidRDefault="00993D15" w:rsidP="00640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C8">
        <w:rPr>
          <w:rFonts w:ascii="Times New Roman" w:hAnsi="Times New Roman" w:cs="Times New Roman"/>
          <w:b/>
          <w:sz w:val="28"/>
          <w:szCs w:val="28"/>
        </w:rPr>
        <w:t>4.Порядок осуществления внутри</w:t>
      </w:r>
      <w:r w:rsidR="000D6178" w:rsidRPr="00640EC8">
        <w:rPr>
          <w:rFonts w:ascii="Times New Roman" w:hAnsi="Times New Roman" w:cs="Times New Roman"/>
          <w:b/>
          <w:sz w:val="28"/>
          <w:szCs w:val="28"/>
        </w:rPr>
        <w:t>учрежденческого</w:t>
      </w:r>
      <w:r w:rsidRPr="00640EC8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993D15" w:rsidRPr="00640EC8" w:rsidRDefault="000D6178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4.1.ВУК</w:t>
      </w:r>
      <w:r w:rsidR="00993D15" w:rsidRPr="00640EC8">
        <w:rPr>
          <w:rFonts w:ascii="Times New Roman" w:hAnsi="Times New Roman" w:cs="Times New Roman"/>
          <w:sz w:val="28"/>
          <w:szCs w:val="28"/>
        </w:rPr>
        <w:t xml:space="preserve"> осуществляет директор Учреждения, и по его п</w:t>
      </w:r>
      <w:r w:rsidRPr="00640EC8">
        <w:rPr>
          <w:rFonts w:ascii="Times New Roman" w:hAnsi="Times New Roman" w:cs="Times New Roman"/>
          <w:sz w:val="28"/>
          <w:szCs w:val="28"/>
        </w:rPr>
        <w:t>оручению: заместители директора,</w:t>
      </w:r>
      <w:r w:rsidR="00993D15" w:rsidRPr="00640EC8">
        <w:rPr>
          <w:rFonts w:ascii="Times New Roman" w:hAnsi="Times New Roman" w:cs="Times New Roman"/>
          <w:sz w:val="28"/>
          <w:szCs w:val="28"/>
        </w:rPr>
        <w:t xml:space="preserve"> инструктор-методист, медицинский работник.</w:t>
      </w:r>
      <w:r w:rsidR="00640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D15" w:rsidRPr="00640EC8">
        <w:rPr>
          <w:rFonts w:ascii="Times New Roman" w:hAnsi="Times New Roman" w:cs="Times New Roman"/>
          <w:sz w:val="28"/>
          <w:szCs w:val="28"/>
        </w:rPr>
        <w:t>4.2.Директор Учреждения издаёт приказ о проведении контроля, определяет тему и сроки проверки, устанавливает цель и задачи контроля, сроки и формы предоставления итоговых материалов, назначает ответственных за проведение контроля.</w:t>
      </w:r>
      <w:r w:rsidR="00874CEE" w:rsidRPr="00640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E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93D15" w:rsidRPr="00640EC8">
        <w:rPr>
          <w:rFonts w:ascii="Times New Roman" w:hAnsi="Times New Roman" w:cs="Times New Roman"/>
          <w:sz w:val="28"/>
          <w:szCs w:val="28"/>
        </w:rPr>
        <w:t>4.3.Обозначенные вопросы контроля должны обеспечить достаточную информированность и сравнимость результатов контроля для подготовки итогового документа по отдельным разделам деятельности  Учреждения или деятельности конкретного лица.</w:t>
      </w:r>
      <w:r w:rsidR="00640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93D15" w:rsidRPr="00640EC8">
        <w:rPr>
          <w:rFonts w:ascii="Times New Roman" w:hAnsi="Times New Roman" w:cs="Times New Roman"/>
          <w:sz w:val="28"/>
          <w:szCs w:val="28"/>
        </w:rPr>
        <w:t>4.4.</w:t>
      </w:r>
      <w:r w:rsidR="00874CEE" w:rsidRPr="00640EC8">
        <w:rPr>
          <w:rFonts w:ascii="Times New Roman" w:hAnsi="Times New Roman" w:cs="Times New Roman"/>
          <w:sz w:val="28"/>
          <w:szCs w:val="28"/>
        </w:rPr>
        <w:t xml:space="preserve"> Периодичность и виды контрольной деятельности учреждения определяются необходимостью получения объективной информации о реальном состоянии образовательной деятельности. Периодич</w:t>
      </w:r>
      <w:r w:rsidR="0039552F" w:rsidRPr="00640EC8">
        <w:rPr>
          <w:rFonts w:ascii="Times New Roman" w:hAnsi="Times New Roman" w:cs="Times New Roman"/>
          <w:sz w:val="28"/>
          <w:szCs w:val="28"/>
        </w:rPr>
        <w:t>ность тематических и фронтальных</w:t>
      </w:r>
      <w:r w:rsidR="00874CEE" w:rsidRPr="00640EC8">
        <w:rPr>
          <w:rFonts w:ascii="Times New Roman" w:hAnsi="Times New Roman" w:cs="Times New Roman"/>
          <w:sz w:val="28"/>
          <w:szCs w:val="28"/>
        </w:rPr>
        <w:t xml:space="preserve"> проверок устанавливается согласн</w:t>
      </w:r>
      <w:r w:rsidR="0039552F" w:rsidRPr="00640EC8">
        <w:rPr>
          <w:rFonts w:ascii="Times New Roman" w:hAnsi="Times New Roman" w:cs="Times New Roman"/>
          <w:sz w:val="28"/>
          <w:szCs w:val="28"/>
        </w:rPr>
        <w:t>о плану учреждения</w:t>
      </w:r>
      <w:r w:rsidR="00640EC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="00993D15" w:rsidRPr="00640EC8">
        <w:rPr>
          <w:rFonts w:ascii="Times New Roman" w:hAnsi="Times New Roman" w:cs="Times New Roman"/>
          <w:sz w:val="28"/>
          <w:szCs w:val="28"/>
        </w:rPr>
        <w:t>4.5.Основан</w:t>
      </w:r>
      <w:r w:rsidRPr="00640EC8">
        <w:rPr>
          <w:rFonts w:ascii="Times New Roman" w:hAnsi="Times New Roman" w:cs="Times New Roman"/>
          <w:sz w:val="28"/>
          <w:szCs w:val="28"/>
        </w:rPr>
        <w:t>ием для проведения внутриучрежденческ</w:t>
      </w:r>
      <w:r w:rsidR="00993D15" w:rsidRPr="00640EC8">
        <w:rPr>
          <w:rFonts w:ascii="Times New Roman" w:hAnsi="Times New Roman" w:cs="Times New Roman"/>
          <w:sz w:val="28"/>
          <w:szCs w:val="28"/>
        </w:rPr>
        <w:t>ого контроля являются:</w:t>
      </w:r>
      <w:r w:rsidR="00640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93D15" w:rsidRPr="00640EC8">
        <w:rPr>
          <w:rFonts w:ascii="Times New Roman" w:hAnsi="Times New Roman" w:cs="Times New Roman"/>
          <w:sz w:val="28"/>
          <w:szCs w:val="28"/>
        </w:rPr>
        <w:t>- заявление тренера-преподавателя на аттестацию;</w:t>
      </w:r>
      <w:r w:rsidR="00640E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3D15" w:rsidRPr="00640EC8">
        <w:rPr>
          <w:rFonts w:ascii="Times New Roman" w:hAnsi="Times New Roman" w:cs="Times New Roman"/>
          <w:sz w:val="28"/>
          <w:szCs w:val="28"/>
        </w:rPr>
        <w:t>- плановый контроль;</w:t>
      </w:r>
      <w:r w:rsidR="00640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93D15" w:rsidRPr="00640EC8">
        <w:rPr>
          <w:rFonts w:ascii="Times New Roman" w:hAnsi="Times New Roman" w:cs="Times New Roman"/>
          <w:sz w:val="28"/>
          <w:szCs w:val="28"/>
        </w:rPr>
        <w:t>- оперативный контроль.</w:t>
      </w:r>
    </w:p>
    <w:p w:rsidR="00993D15" w:rsidRPr="00640EC8" w:rsidRDefault="00993D1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4.6.План-</w:t>
      </w:r>
      <w:r w:rsidR="000D6178" w:rsidRPr="00640EC8">
        <w:rPr>
          <w:rFonts w:ascii="Times New Roman" w:hAnsi="Times New Roman" w:cs="Times New Roman"/>
          <w:sz w:val="28"/>
          <w:szCs w:val="28"/>
        </w:rPr>
        <w:t>график ВУК</w:t>
      </w:r>
      <w:r w:rsidRPr="00640EC8">
        <w:rPr>
          <w:rFonts w:ascii="Times New Roman" w:hAnsi="Times New Roman" w:cs="Times New Roman"/>
          <w:sz w:val="28"/>
          <w:szCs w:val="28"/>
        </w:rPr>
        <w:t xml:space="preserve"> разрабатывается и доводится до сведения педагогических работников в начале учебного года. Проверяющие лица  </w:t>
      </w:r>
      <w:r w:rsidRPr="00640EC8">
        <w:rPr>
          <w:rFonts w:ascii="Times New Roman" w:hAnsi="Times New Roman" w:cs="Times New Roman"/>
          <w:sz w:val="28"/>
          <w:szCs w:val="28"/>
        </w:rPr>
        <w:lastRenderedPageBreak/>
        <w:t>имеют право запрашивать необходимую информацию у работников Учреждения, изучать документацию,</w:t>
      </w:r>
      <w:r w:rsidR="0039552F" w:rsidRPr="00640EC8">
        <w:rPr>
          <w:rFonts w:ascii="Times New Roman" w:hAnsi="Times New Roman" w:cs="Times New Roman"/>
          <w:sz w:val="28"/>
          <w:szCs w:val="28"/>
        </w:rPr>
        <w:t xml:space="preserve"> относящуюся к вопросу контроля</w:t>
      </w:r>
      <w:r w:rsidR="00640EC8">
        <w:rPr>
          <w:rFonts w:ascii="Times New Roman" w:hAnsi="Times New Roman" w:cs="Times New Roman"/>
          <w:sz w:val="28"/>
          <w:szCs w:val="28"/>
        </w:rPr>
        <w:t>.</w:t>
      </w:r>
    </w:p>
    <w:p w:rsidR="00CF42DC" w:rsidRPr="00640EC8" w:rsidRDefault="00CF42DC" w:rsidP="00640E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4.7.</w:t>
      </w:r>
      <w:r w:rsidR="00F34F22" w:rsidRPr="00640EC8">
        <w:rPr>
          <w:rFonts w:ascii="Times New Roman" w:hAnsi="Times New Roman" w:cs="Times New Roman"/>
          <w:sz w:val="28"/>
          <w:szCs w:val="28"/>
        </w:rPr>
        <w:t xml:space="preserve"> </w:t>
      </w:r>
      <w:r w:rsidRPr="00640EC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9552F" w:rsidRPr="00640EC8">
        <w:rPr>
          <w:rFonts w:ascii="Times New Roman" w:hAnsi="Times New Roman" w:cs="Times New Roman"/>
          <w:sz w:val="28"/>
          <w:szCs w:val="28"/>
        </w:rPr>
        <w:t xml:space="preserve"> тематических и фронтальных проверок не должна превышать более 5-10 дней</w:t>
      </w:r>
      <w:r w:rsidRPr="00640EC8">
        <w:rPr>
          <w:rFonts w:ascii="Times New Roman" w:hAnsi="Times New Roman" w:cs="Times New Roman"/>
          <w:sz w:val="28"/>
          <w:szCs w:val="28"/>
        </w:rPr>
        <w:t xml:space="preserve"> с посещением не более</w:t>
      </w:r>
      <w:r w:rsidR="00640EC8">
        <w:rPr>
          <w:rFonts w:ascii="Times New Roman" w:hAnsi="Times New Roman" w:cs="Times New Roman"/>
          <w:sz w:val="28"/>
          <w:szCs w:val="28"/>
        </w:rPr>
        <w:t xml:space="preserve"> 5 занятий и других мероприятий.</w:t>
      </w:r>
    </w:p>
    <w:p w:rsidR="00CF42DC" w:rsidRPr="00640EC8" w:rsidRDefault="00640EC8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CF42DC" w:rsidRPr="00640EC8">
        <w:rPr>
          <w:rFonts w:ascii="Times New Roman" w:hAnsi="Times New Roman" w:cs="Times New Roman"/>
          <w:sz w:val="28"/>
          <w:szCs w:val="28"/>
        </w:rPr>
        <w:t>При обнаружении в ходе контроля нарушений действующего законодательства Российской Федерации в области образования о них сообщается директору Учреждения;</w:t>
      </w:r>
    </w:p>
    <w:p w:rsidR="00CF42DC" w:rsidRPr="00640EC8" w:rsidRDefault="00640EC8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CF42DC" w:rsidRPr="00640EC8">
        <w:rPr>
          <w:rFonts w:ascii="Times New Roman" w:hAnsi="Times New Roman" w:cs="Times New Roman"/>
          <w:sz w:val="28"/>
          <w:szCs w:val="28"/>
        </w:rPr>
        <w:t>Экспертные вопросы и анкетирование детей проводятся только в необходимых случаях;</w:t>
      </w:r>
    </w:p>
    <w:p w:rsidR="00CF42DC" w:rsidRPr="00640EC8" w:rsidRDefault="00640EC8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CF42DC" w:rsidRPr="00640EC8">
        <w:rPr>
          <w:rFonts w:ascii="Times New Roman" w:hAnsi="Times New Roman" w:cs="Times New Roman"/>
          <w:sz w:val="28"/>
          <w:szCs w:val="28"/>
        </w:rPr>
        <w:t>При проведении планового контроля не требуется дополнительного предупреждения педагога, если в месячн</w:t>
      </w:r>
      <w:r>
        <w:rPr>
          <w:rFonts w:ascii="Times New Roman" w:hAnsi="Times New Roman" w:cs="Times New Roman"/>
          <w:sz w:val="28"/>
          <w:szCs w:val="28"/>
        </w:rPr>
        <w:t>ом плане указаны сроки контроля.</w:t>
      </w:r>
      <w:r w:rsidRPr="0064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выборочной проверки п</w:t>
      </w:r>
      <w:r w:rsidRPr="00640EC8">
        <w:rPr>
          <w:rFonts w:ascii="Times New Roman" w:hAnsi="Times New Roman" w:cs="Times New Roman"/>
          <w:sz w:val="28"/>
          <w:szCs w:val="28"/>
        </w:rPr>
        <w:t>едагогический работник предупреждается не менее чем за 1 день до посещения занятий; в экстренных случаях директор Учреждения и его заместитель по учебно-воспитательной работе могут посещать занятия педагогов без п</w:t>
      </w:r>
      <w:r w:rsidR="00A66082">
        <w:rPr>
          <w:rFonts w:ascii="Times New Roman" w:hAnsi="Times New Roman" w:cs="Times New Roman"/>
          <w:sz w:val="28"/>
          <w:szCs w:val="28"/>
        </w:rPr>
        <w:t>редварительного предупреждения.</w:t>
      </w:r>
    </w:p>
    <w:p w:rsidR="0039552F" w:rsidRPr="00640EC8" w:rsidRDefault="00CF42DC" w:rsidP="00640EC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4.11.</w:t>
      </w:r>
      <w:r w:rsidR="0039552F" w:rsidRPr="00640EC8">
        <w:rPr>
          <w:rFonts w:ascii="Times New Roman" w:hAnsi="Times New Roman" w:cs="Times New Roman"/>
          <w:sz w:val="28"/>
          <w:szCs w:val="28"/>
        </w:rPr>
        <w:t xml:space="preserve"> Педагогический коллектив учреждения должен быть предупрежден о предстоящей проверке не позднее чем за 10 дней до начала комплексной и 5 дней – тематической проверке.</w:t>
      </w:r>
    </w:p>
    <w:p w:rsidR="00510979" w:rsidRPr="00640EC8" w:rsidRDefault="00510979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4.12. Проверяемый педагогический работник имеет право:</w:t>
      </w:r>
    </w:p>
    <w:p w:rsidR="00510979" w:rsidRPr="00640EC8" w:rsidRDefault="00510979" w:rsidP="00640EC8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деятельности;</w:t>
      </w:r>
    </w:p>
    <w:p w:rsidR="00510979" w:rsidRPr="00640EC8" w:rsidRDefault="00510979" w:rsidP="00640EC8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510979" w:rsidRPr="00640EC8" w:rsidRDefault="00510979" w:rsidP="00640EC8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510979" w:rsidRPr="00A66082" w:rsidRDefault="00510979" w:rsidP="00640EC8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82">
        <w:rPr>
          <w:rFonts w:ascii="Times New Roman" w:hAnsi="Times New Roman" w:cs="Times New Roman"/>
          <w:sz w:val="28"/>
          <w:szCs w:val="28"/>
        </w:rPr>
        <w:t>обратиться в конфликтную комиссию профкома Учреждения или в Управление образования Администрации Яйского муниципального района при несогласии с результатами контроля.</w:t>
      </w:r>
    </w:p>
    <w:p w:rsidR="00CD7BC4" w:rsidRPr="00640EC8" w:rsidRDefault="00A66082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3D15" w:rsidRPr="00640EC8">
        <w:rPr>
          <w:rFonts w:ascii="Times New Roman" w:hAnsi="Times New Roman" w:cs="Times New Roman"/>
          <w:sz w:val="28"/>
          <w:szCs w:val="28"/>
        </w:rPr>
        <w:t>. Для проведения г</w:t>
      </w:r>
      <w:r w:rsidR="000D6178" w:rsidRPr="00640EC8">
        <w:rPr>
          <w:rFonts w:ascii="Times New Roman" w:hAnsi="Times New Roman" w:cs="Times New Roman"/>
          <w:sz w:val="28"/>
          <w:szCs w:val="28"/>
        </w:rPr>
        <w:t>одового ВУК</w:t>
      </w:r>
      <w:r w:rsidR="00993D15" w:rsidRPr="00640EC8">
        <w:rPr>
          <w:rFonts w:ascii="Times New Roman" w:hAnsi="Times New Roman" w:cs="Times New Roman"/>
          <w:sz w:val="28"/>
          <w:szCs w:val="28"/>
        </w:rPr>
        <w:t xml:space="preserve"> составляется единый план проверки состояния дел во всех звен</w:t>
      </w:r>
      <w:r w:rsidR="000D6178" w:rsidRPr="00640EC8">
        <w:rPr>
          <w:rFonts w:ascii="Times New Roman" w:hAnsi="Times New Roman" w:cs="Times New Roman"/>
          <w:sz w:val="28"/>
          <w:szCs w:val="28"/>
        </w:rPr>
        <w:t>ьях  образовательной деятельности</w:t>
      </w:r>
      <w:r w:rsidR="00993D15" w:rsidRPr="00640EC8">
        <w:rPr>
          <w:rFonts w:ascii="Times New Roman" w:hAnsi="Times New Roman" w:cs="Times New Roman"/>
          <w:sz w:val="28"/>
          <w:szCs w:val="28"/>
        </w:rPr>
        <w:t>, функционирования  Учреждения в целом.</w:t>
      </w:r>
    </w:p>
    <w:p w:rsidR="00993D15" w:rsidRPr="00A66082" w:rsidRDefault="00A66082" w:rsidP="00A66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65BB" w:rsidRPr="00A66082">
        <w:rPr>
          <w:rFonts w:ascii="Times New Roman" w:hAnsi="Times New Roman" w:cs="Times New Roman"/>
          <w:b/>
          <w:sz w:val="28"/>
          <w:szCs w:val="28"/>
        </w:rPr>
        <w:t>.Результаты внутриучрежденческого</w:t>
      </w:r>
      <w:r w:rsidR="00993D15" w:rsidRPr="00A6608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993D15" w:rsidRPr="00640EC8" w:rsidRDefault="00A66082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D15" w:rsidRPr="00640EC8">
        <w:rPr>
          <w:rFonts w:ascii="Times New Roman" w:hAnsi="Times New Roman" w:cs="Times New Roman"/>
          <w:sz w:val="28"/>
          <w:szCs w:val="28"/>
        </w:rPr>
        <w:t xml:space="preserve">.1.Результаты </w:t>
      </w:r>
      <w:r w:rsidR="00E365BB" w:rsidRPr="00640EC8">
        <w:rPr>
          <w:rFonts w:ascii="Times New Roman" w:hAnsi="Times New Roman" w:cs="Times New Roman"/>
          <w:sz w:val="28"/>
          <w:szCs w:val="28"/>
        </w:rPr>
        <w:t xml:space="preserve">ВУК </w:t>
      </w:r>
      <w:r w:rsidR="00993D15" w:rsidRPr="00640EC8">
        <w:rPr>
          <w:rFonts w:ascii="Times New Roman" w:hAnsi="Times New Roman" w:cs="Times New Roman"/>
          <w:sz w:val="28"/>
          <w:szCs w:val="28"/>
        </w:rPr>
        <w:t>оформляются в форме аналитической справки о результатах контроля. Итоговый материал должен содержать факты, выводы, при необходимости – предложения.</w:t>
      </w:r>
    </w:p>
    <w:p w:rsidR="00993D15" w:rsidRPr="00640EC8" w:rsidRDefault="00A66082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D15" w:rsidRPr="00640EC8">
        <w:rPr>
          <w:rFonts w:ascii="Times New Roman" w:hAnsi="Times New Roman" w:cs="Times New Roman"/>
          <w:sz w:val="28"/>
          <w:szCs w:val="28"/>
        </w:rPr>
        <w:t>.2.Информация о резул</w:t>
      </w:r>
      <w:r w:rsidR="00E365BB" w:rsidRPr="00640EC8">
        <w:rPr>
          <w:rFonts w:ascii="Times New Roman" w:hAnsi="Times New Roman" w:cs="Times New Roman"/>
          <w:sz w:val="28"/>
          <w:szCs w:val="28"/>
        </w:rPr>
        <w:t>ьтатах ВУК</w:t>
      </w:r>
      <w:r w:rsidR="00993D15" w:rsidRPr="00640EC8">
        <w:rPr>
          <w:rFonts w:ascii="Times New Roman" w:hAnsi="Times New Roman" w:cs="Times New Roman"/>
          <w:sz w:val="28"/>
          <w:szCs w:val="28"/>
        </w:rPr>
        <w:t xml:space="preserve"> доводится до работников Учреждения в течении 7 дней с момента завершения проверки. Должностные лица ставят подпись под итоговым материалом контроля и вправе сделать запись о несогласии с выводами контроля в целом или по отдельным фактам и выводам.</w:t>
      </w:r>
    </w:p>
    <w:p w:rsidR="00993D15" w:rsidRPr="00640EC8" w:rsidRDefault="00A66082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93D15" w:rsidRPr="00640EC8">
        <w:rPr>
          <w:rFonts w:ascii="Times New Roman" w:hAnsi="Times New Roman" w:cs="Times New Roman"/>
          <w:sz w:val="28"/>
          <w:szCs w:val="28"/>
        </w:rPr>
        <w:t xml:space="preserve">.3.По </w:t>
      </w:r>
      <w:r w:rsidR="00E365BB" w:rsidRPr="00640EC8">
        <w:rPr>
          <w:rFonts w:ascii="Times New Roman" w:hAnsi="Times New Roman" w:cs="Times New Roman"/>
          <w:sz w:val="28"/>
          <w:szCs w:val="28"/>
        </w:rPr>
        <w:t>итогам ВУК</w:t>
      </w:r>
      <w:r w:rsidR="00993D15" w:rsidRPr="00640EC8">
        <w:rPr>
          <w:rFonts w:ascii="Times New Roman" w:hAnsi="Times New Roman" w:cs="Times New Roman"/>
          <w:sz w:val="28"/>
          <w:szCs w:val="28"/>
        </w:rPr>
        <w:t xml:space="preserve"> проводятся заседания педагогического совета, совещания при директоре, производственные совещания и т.д. Результаты контроля могут учитываться при проведении аттестации педагогических кадров.</w:t>
      </w:r>
    </w:p>
    <w:p w:rsidR="00993D15" w:rsidRPr="00640EC8" w:rsidRDefault="00A66082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D15" w:rsidRPr="00640EC8">
        <w:rPr>
          <w:rFonts w:ascii="Times New Roman" w:hAnsi="Times New Roman" w:cs="Times New Roman"/>
          <w:sz w:val="28"/>
          <w:szCs w:val="28"/>
        </w:rPr>
        <w:t>.4.Директор  Учреждения по резуль</w:t>
      </w:r>
      <w:r w:rsidR="00E365BB" w:rsidRPr="00640EC8">
        <w:rPr>
          <w:rFonts w:ascii="Times New Roman" w:hAnsi="Times New Roman" w:cs="Times New Roman"/>
          <w:sz w:val="28"/>
          <w:szCs w:val="28"/>
        </w:rPr>
        <w:t xml:space="preserve">татам ВУК </w:t>
      </w:r>
      <w:r w:rsidR="00993D15" w:rsidRPr="00640EC8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993D15" w:rsidRPr="00640EC8" w:rsidRDefault="00993D1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993D15" w:rsidRPr="00640EC8" w:rsidRDefault="00993D1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- о проведении повторного контроля;</w:t>
      </w:r>
    </w:p>
    <w:p w:rsidR="00993D15" w:rsidRPr="00640EC8" w:rsidRDefault="00993D1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 должностных лиц;</w:t>
      </w:r>
    </w:p>
    <w:p w:rsidR="00993D15" w:rsidRPr="00640EC8" w:rsidRDefault="00993D1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993D15" w:rsidRPr="00640EC8" w:rsidRDefault="00993D1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компетентности.</w:t>
      </w:r>
    </w:p>
    <w:p w:rsidR="00A66082" w:rsidRDefault="00A66082" w:rsidP="00A6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5BB" w:rsidRPr="00640EC8">
        <w:rPr>
          <w:rFonts w:ascii="Times New Roman" w:hAnsi="Times New Roman" w:cs="Times New Roman"/>
          <w:sz w:val="28"/>
          <w:szCs w:val="28"/>
        </w:rPr>
        <w:t>.5</w:t>
      </w:r>
      <w:r w:rsidR="00993D15" w:rsidRPr="00640EC8">
        <w:rPr>
          <w:rFonts w:ascii="Times New Roman" w:hAnsi="Times New Roman" w:cs="Times New Roman"/>
          <w:sz w:val="28"/>
          <w:szCs w:val="28"/>
        </w:rPr>
        <w:t>. О результатах внутриучрежденческого контроля,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A66082" w:rsidRPr="00A66082" w:rsidRDefault="00A66082" w:rsidP="00A6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618" w:rsidRPr="00A66082" w:rsidRDefault="00655618" w:rsidP="00A66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82">
        <w:rPr>
          <w:rFonts w:ascii="Times New Roman" w:hAnsi="Times New Roman" w:cs="Times New Roman"/>
          <w:b/>
          <w:sz w:val="28"/>
          <w:szCs w:val="28"/>
        </w:rPr>
        <w:t>6. Документация</w:t>
      </w:r>
      <w:r w:rsidR="00A66082">
        <w:rPr>
          <w:rFonts w:ascii="Times New Roman" w:hAnsi="Times New Roman" w:cs="Times New Roman"/>
          <w:b/>
          <w:sz w:val="28"/>
          <w:szCs w:val="28"/>
        </w:rPr>
        <w:t xml:space="preserve"> внутриучрежденческого контроля</w:t>
      </w:r>
    </w:p>
    <w:p w:rsidR="00993D15" w:rsidRPr="00640EC8" w:rsidRDefault="00655618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 xml:space="preserve">Документами, оформляющими ведение в учреждении внутриучрежденческого контроля, являются: план внутриучрежденческого контроля </w:t>
      </w:r>
      <w:r w:rsidR="0039552F" w:rsidRPr="00640EC8">
        <w:rPr>
          <w:rFonts w:ascii="Times New Roman" w:hAnsi="Times New Roman" w:cs="Times New Roman"/>
          <w:sz w:val="28"/>
          <w:szCs w:val="28"/>
        </w:rPr>
        <w:t>на учебный год</w:t>
      </w:r>
      <w:r w:rsidRPr="00640EC8">
        <w:rPr>
          <w:rFonts w:ascii="Times New Roman" w:hAnsi="Times New Roman" w:cs="Times New Roman"/>
          <w:sz w:val="28"/>
          <w:szCs w:val="28"/>
        </w:rPr>
        <w:t>; доклады, сообщения на педагогичес</w:t>
      </w:r>
      <w:r w:rsidR="0039552F" w:rsidRPr="00640EC8">
        <w:rPr>
          <w:rFonts w:ascii="Times New Roman" w:hAnsi="Times New Roman" w:cs="Times New Roman"/>
          <w:sz w:val="28"/>
          <w:szCs w:val="28"/>
        </w:rPr>
        <w:t>ком совете, совете Учреждения</w:t>
      </w:r>
      <w:r w:rsidRPr="00640EC8">
        <w:rPr>
          <w:rFonts w:ascii="Times New Roman" w:hAnsi="Times New Roman" w:cs="Times New Roman"/>
          <w:sz w:val="28"/>
          <w:szCs w:val="28"/>
        </w:rPr>
        <w:t>; справки о рез</w:t>
      </w:r>
      <w:r w:rsidR="0039552F" w:rsidRPr="00640EC8">
        <w:rPr>
          <w:rFonts w:ascii="Times New Roman" w:hAnsi="Times New Roman" w:cs="Times New Roman"/>
          <w:sz w:val="28"/>
          <w:szCs w:val="28"/>
        </w:rPr>
        <w:t>ультатах проверки</w:t>
      </w:r>
      <w:r w:rsidRPr="00640EC8">
        <w:rPr>
          <w:rFonts w:ascii="Times New Roman" w:hAnsi="Times New Roman" w:cs="Times New Roman"/>
          <w:sz w:val="28"/>
          <w:szCs w:val="28"/>
        </w:rPr>
        <w:t>; протоколы совещаний при директоре и иных администрат</w:t>
      </w:r>
      <w:r w:rsidR="00640EC8" w:rsidRPr="00640EC8">
        <w:rPr>
          <w:rFonts w:ascii="Times New Roman" w:hAnsi="Times New Roman" w:cs="Times New Roman"/>
          <w:sz w:val="28"/>
          <w:szCs w:val="28"/>
        </w:rPr>
        <w:t>ивных совещаний</w:t>
      </w:r>
      <w:r w:rsidRPr="00640EC8">
        <w:rPr>
          <w:rFonts w:ascii="Times New Roman" w:hAnsi="Times New Roman" w:cs="Times New Roman"/>
          <w:sz w:val="28"/>
          <w:szCs w:val="28"/>
        </w:rPr>
        <w:t>; приказы по вопросам контрол</w:t>
      </w:r>
      <w:r w:rsidR="0039552F" w:rsidRPr="00640EC8">
        <w:rPr>
          <w:rFonts w:ascii="Times New Roman" w:hAnsi="Times New Roman" w:cs="Times New Roman"/>
          <w:sz w:val="28"/>
          <w:szCs w:val="28"/>
        </w:rPr>
        <w:t>я; отчеты</w:t>
      </w:r>
      <w:r w:rsidRPr="00640EC8">
        <w:rPr>
          <w:rFonts w:ascii="Times New Roman" w:hAnsi="Times New Roman" w:cs="Times New Roman"/>
          <w:sz w:val="28"/>
          <w:szCs w:val="28"/>
        </w:rPr>
        <w:t>.</w:t>
      </w:r>
      <w:r w:rsidR="00A66082">
        <w:rPr>
          <w:rFonts w:ascii="Times New Roman" w:hAnsi="Times New Roman" w:cs="Times New Roman"/>
          <w:sz w:val="28"/>
          <w:szCs w:val="28"/>
        </w:rPr>
        <w:t xml:space="preserve"> Документация хранится в течение</w:t>
      </w:r>
      <w:r w:rsidR="0039552F" w:rsidRPr="00640EC8">
        <w:rPr>
          <w:rFonts w:ascii="Times New Roman" w:hAnsi="Times New Roman" w:cs="Times New Roman"/>
          <w:sz w:val="28"/>
          <w:szCs w:val="28"/>
        </w:rPr>
        <w:t xml:space="preserve"> </w:t>
      </w:r>
      <w:r w:rsidR="00A66082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39552F" w:rsidRPr="00640EC8">
        <w:rPr>
          <w:rFonts w:ascii="Times New Roman" w:hAnsi="Times New Roman" w:cs="Times New Roman"/>
          <w:sz w:val="28"/>
          <w:szCs w:val="28"/>
        </w:rPr>
        <w:t xml:space="preserve">трех лет в делопроизводстве </w:t>
      </w:r>
      <w:r w:rsidRPr="00640EC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55618" w:rsidRPr="00640EC8" w:rsidRDefault="00655618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CB" w:rsidRPr="00640EC8" w:rsidRDefault="004637CB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C8">
        <w:rPr>
          <w:rFonts w:ascii="Times New Roman" w:hAnsi="Times New Roman" w:cs="Times New Roman"/>
          <w:sz w:val="28"/>
          <w:szCs w:val="28"/>
        </w:rPr>
        <w:t>Положение действительно до разработки нового.</w:t>
      </w:r>
    </w:p>
    <w:p w:rsidR="004637CB" w:rsidRPr="00640EC8" w:rsidRDefault="004637CB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15" w:rsidRPr="00640EC8" w:rsidRDefault="00993D15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993D15" w:rsidRPr="00640EC8" w:rsidRDefault="00993D15" w:rsidP="00640EC8">
      <w:pPr>
        <w:pStyle w:val="a3"/>
        <w:jc w:val="both"/>
        <w:rPr>
          <w:sz w:val="28"/>
          <w:szCs w:val="28"/>
        </w:rPr>
      </w:pPr>
    </w:p>
    <w:p w:rsidR="00013190" w:rsidRPr="00640EC8" w:rsidRDefault="00A3083B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1318" cy="7340962"/>
            <wp:effectExtent l="19050" t="0" r="8382" b="0"/>
            <wp:docPr id="2" name="Рисунок 2" descr="C:\Users\1\Desktop\Положения 2018\Положение о внутреучрежденном контроле\SCX-4600_20180824_120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ожения 2018\Положение о внутреучрежденном контроле\SCX-4600_20180824_120203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35" cy="734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45" w:rsidRPr="00640EC8" w:rsidRDefault="005C7E45" w:rsidP="00640EC8">
      <w:pPr>
        <w:pStyle w:val="a3"/>
        <w:jc w:val="both"/>
        <w:rPr>
          <w:sz w:val="28"/>
          <w:szCs w:val="28"/>
        </w:rPr>
      </w:pPr>
    </w:p>
    <w:p w:rsidR="005C7E45" w:rsidRPr="00640EC8" w:rsidRDefault="005C7E45" w:rsidP="00640EC8">
      <w:pPr>
        <w:pStyle w:val="a3"/>
        <w:jc w:val="both"/>
        <w:rPr>
          <w:sz w:val="28"/>
          <w:szCs w:val="28"/>
        </w:rPr>
      </w:pPr>
    </w:p>
    <w:p w:rsidR="005C7E45" w:rsidRPr="00640EC8" w:rsidRDefault="005C7E45" w:rsidP="00640EC8">
      <w:pPr>
        <w:pStyle w:val="a3"/>
        <w:jc w:val="both"/>
        <w:rPr>
          <w:sz w:val="28"/>
          <w:szCs w:val="28"/>
        </w:rPr>
      </w:pPr>
    </w:p>
    <w:p w:rsidR="00013190" w:rsidRPr="00640EC8" w:rsidRDefault="00013190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90" w:rsidRPr="00640EC8" w:rsidRDefault="00013190" w:rsidP="0064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90" w:rsidRPr="00640EC8" w:rsidRDefault="00013190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190" w:rsidRPr="00640EC8" w:rsidRDefault="00013190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90" w:rsidRPr="00640EC8" w:rsidRDefault="00013190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90" w:rsidRPr="00640EC8" w:rsidRDefault="00013190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90" w:rsidRPr="00640EC8" w:rsidRDefault="00013190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90" w:rsidRPr="00640EC8" w:rsidRDefault="00013190" w:rsidP="00640E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90" w:rsidRPr="00640EC8" w:rsidRDefault="00013190" w:rsidP="00640E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BA2" w:rsidRPr="00640EC8" w:rsidRDefault="00722BA2" w:rsidP="00640EC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9FB" w:rsidRPr="00640EC8" w:rsidRDefault="00A039FB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FB" w:rsidRPr="00640EC8" w:rsidRDefault="00A039FB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FB" w:rsidRPr="00640EC8" w:rsidRDefault="00A039FB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pStyle w:val="a3"/>
        <w:jc w:val="both"/>
        <w:rPr>
          <w:sz w:val="28"/>
          <w:szCs w:val="28"/>
        </w:rPr>
      </w:pPr>
    </w:p>
    <w:p w:rsidR="00A039FB" w:rsidRPr="00640EC8" w:rsidRDefault="00A039FB" w:rsidP="00640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FE5" w:rsidRPr="00640EC8" w:rsidRDefault="00390FE5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FE5" w:rsidRPr="00640EC8" w:rsidRDefault="00390FE5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FE5" w:rsidRPr="00640EC8" w:rsidRDefault="00390FE5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FE5" w:rsidRPr="00640EC8" w:rsidRDefault="00390FE5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BBF" w:rsidRPr="00640EC8" w:rsidRDefault="00EC3BBF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BBF" w:rsidRPr="00640EC8" w:rsidRDefault="00EC3BBF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B0B" w:rsidRPr="00640EC8" w:rsidRDefault="00981EC9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E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B51B0B" w:rsidRPr="00640EC8" w:rsidRDefault="00B51B0B" w:rsidP="00640EC8">
      <w:pPr>
        <w:spacing w:line="240" w:lineRule="auto"/>
        <w:ind w:right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51B0B" w:rsidRPr="00640EC8" w:rsidSect="00B51B0B">
      <w:headerReference w:type="default" r:id="rId10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A5" w:rsidRPr="001E031D" w:rsidRDefault="008802A5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802A5" w:rsidRPr="001E031D" w:rsidRDefault="008802A5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A5" w:rsidRPr="001E031D" w:rsidRDefault="008802A5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802A5" w:rsidRPr="001E031D" w:rsidRDefault="008802A5" w:rsidP="001E031D">
      <w:pPr>
        <w:pStyle w:val="Style5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6482"/>
      <w:docPartObj>
        <w:docPartGallery w:val="Page Numbers (Top of Page)"/>
        <w:docPartUnique/>
      </w:docPartObj>
    </w:sdtPr>
    <w:sdtContent>
      <w:p w:rsidR="00640EC8" w:rsidRDefault="00915ECD">
        <w:pPr>
          <w:pStyle w:val="a8"/>
          <w:jc w:val="center"/>
        </w:pPr>
        <w:fldSimple w:instr=" PAGE   \* MERGEFORMAT ">
          <w:r w:rsidR="00A3083B">
            <w:rPr>
              <w:noProof/>
            </w:rPr>
            <w:t>9</w:t>
          </w:r>
        </w:fldSimple>
      </w:p>
    </w:sdtContent>
  </w:sdt>
  <w:p w:rsidR="00640EC8" w:rsidRDefault="00640E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5AA"/>
    <w:multiLevelType w:val="hybridMultilevel"/>
    <w:tmpl w:val="B2F29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4083"/>
    <w:multiLevelType w:val="multilevel"/>
    <w:tmpl w:val="8C9CBA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8034CF"/>
    <w:multiLevelType w:val="hybridMultilevel"/>
    <w:tmpl w:val="679418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7194E"/>
    <w:multiLevelType w:val="hybridMultilevel"/>
    <w:tmpl w:val="D9DC5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611A3"/>
    <w:multiLevelType w:val="hybridMultilevel"/>
    <w:tmpl w:val="89ECA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022E1"/>
    <w:multiLevelType w:val="hybridMultilevel"/>
    <w:tmpl w:val="4942E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93922"/>
    <w:multiLevelType w:val="hybridMultilevel"/>
    <w:tmpl w:val="30B2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B3447"/>
    <w:multiLevelType w:val="hybridMultilevel"/>
    <w:tmpl w:val="A59E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26BD7"/>
    <w:multiLevelType w:val="hybridMultilevel"/>
    <w:tmpl w:val="DDBA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E408F"/>
    <w:multiLevelType w:val="hybridMultilevel"/>
    <w:tmpl w:val="F9C6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85F11"/>
    <w:multiLevelType w:val="hybridMultilevel"/>
    <w:tmpl w:val="8EF6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B67EB"/>
    <w:multiLevelType w:val="hybridMultilevel"/>
    <w:tmpl w:val="D076E672"/>
    <w:lvl w:ilvl="0" w:tplc="5B8C9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6A7E18">
      <w:numFmt w:val="none"/>
      <w:lvlText w:val=""/>
      <w:lvlJc w:val="left"/>
      <w:pPr>
        <w:tabs>
          <w:tab w:val="num" w:pos="360"/>
        </w:tabs>
      </w:pPr>
    </w:lvl>
    <w:lvl w:ilvl="2" w:tplc="D6B8DC44">
      <w:numFmt w:val="none"/>
      <w:lvlText w:val=""/>
      <w:lvlJc w:val="left"/>
      <w:pPr>
        <w:tabs>
          <w:tab w:val="num" w:pos="360"/>
        </w:tabs>
      </w:pPr>
    </w:lvl>
    <w:lvl w:ilvl="3" w:tplc="B660190C">
      <w:numFmt w:val="none"/>
      <w:lvlText w:val=""/>
      <w:lvlJc w:val="left"/>
      <w:pPr>
        <w:tabs>
          <w:tab w:val="num" w:pos="360"/>
        </w:tabs>
      </w:pPr>
    </w:lvl>
    <w:lvl w:ilvl="4" w:tplc="453C77D4">
      <w:numFmt w:val="none"/>
      <w:lvlText w:val=""/>
      <w:lvlJc w:val="left"/>
      <w:pPr>
        <w:tabs>
          <w:tab w:val="num" w:pos="360"/>
        </w:tabs>
      </w:pPr>
    </w:lvl>
    <w:lvl w:ilvl="5" w:tplc="81B8113E">
      <w:numFmt w:val="none"/>
      <w:lvlText w:val=""/>
      <w:lvlJc w:val="left"/>
      <w:pPr>
        <w:tabs>
          <w:tab w:val="num" w:pos="360"/>
        </w:tabs>
      </w:pPr>
    </w:lvl>
    <w:lvl w:ilvl="6" w:tplc="DCFC6A30">
      <w:numFmt w:val="none"/>
      <w:lvlText w:val=""/>
      <w:lvlJc w:val="left"/>
      <w:pPr>
        <w:tabs>
          <w:tab w:val="num" w:pos="360"/>
        </w:tabs>
      </w:pPr>
    </w:lvl>
    <w:lvl w:ilvl="7" w:tplc="4B2C3F6E">
      <w:numFmt w:val="none"/>
      <w:lvlText w:val=""/>
      <w:lvlJc w:val="left"/>
      <w:pPr>
        <w:tabs>
          <w:tab w:val="num" w:pos="360"/>
        </w:tabs>
      </w:pPr>
    </w:lvl>
    <w:lvl w:ilvl="8" w:tplc="DF3A5D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D8C1EF8"/>
    <w:multiLevelType w:val="hybridMultilevel"/>
    <w:tmpl w:val="9D0EB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B07D97"/>
    <w:multiLevelType w:val="hybridMultilevel"/>
    <w:tmpl w:val="D586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4615A"/>
    <w:multiLevelType w:val="hybridMultilevel"/>
    <w:tmpl w:val="EF949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31152"/>
    <w:multiLevelType w:val="hybridMultilevel"/>
    <w:tmpl w:val="777E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55B3F"/>
    <w:multiLevelType w:val="hybridMultilevel"/>
    <w:tmpl w:val="71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01E0A"/>
    <w:multiLevelType w:val="hybridMultilevel"/>
    <w:tmpl w:val="471E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93605"/>
    <w:multiLevelType w:val="hybridMultilevel"/>
    <w:tmpl w:val="22080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63304"/>
    <w:multiLevelType w:val="hybridMultilevel"/>
    <w:tmpl w:val="CFB4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600ED"/>
    <w:multiLevelType w:val="hybridMultilevel"/>
    <w:tmpl w:val="7390E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A53F4"/>
    <w:multiLevelType w:val="hybridMultilevel"/>
    <w:tmpl w:val="0316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E3B1D"/>
    <w:multiLevelType w:val="hybridMultilevel"/>
    <w:tmpl w:val="B3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95D77"/>
    <w:multiLevelType w:val="hybridMultilevel"/>
    <w:tmpl w:val="B4D62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C3879"/>
    <w:multiLevelType w:val="hybridMultilevel"/>
    <w:tmpl w:val="4F76C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5791A"/>
    <w:multiLevelType w:val="hybridMultilevel"/>
    <w:tmpl w:val="4FFE5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66F75"/>
    <w:multiLevelType w:val="multilevel"/>
    <w:tmpl w:val="3CDC239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E955F98"/>
    <w:multiLevelType w:val="hybridMultilevel"/>
    <w:tmpl w:val="16AAE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534FC"/>
    <w:multiLevelType w:val="hybridMultilevel"/>
    <w:tmpl w:val="1DBC0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5B3E95"/>
    <w:multiLevelType w:val="hybridMultilevel"/>
    <w:tmpl w:val="42EA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52CC1"/>
    <w:multiLevelType w:val="multilevel"/>
    <w:tmpl w:val="CB02B4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A6B0BC4"/>
    <w:multiLevelType w:val="hybridMultilevel"/>
    <w:tmpl w:val="3F620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61A6"/>
    <w:multiLevelType w:val="hybridMultilevel"/>
    <w:tmpl w:val="D0F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85BE6"/>
    <w:multiLevelType w:val="hybridMultilevel"/>
    <w:tmpl w:val="BF9C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8E0AC7"/>
    <w:multiLevelType w:val="hybridMultilevel"/>
    <w:tmpl w:val="29E0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D50E3"/>
    <w:multiLevelType w:val="hybridMultilevel"/>
    <w:tmpl w:val="9330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B567BF"/>
    <w:multiLevelType w:val="hybridMultilevel"/>
    <w:tmpl w:val="B1A46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57D13"/>
    <w:multiLevelType w:val="hybridMultilevel"/>
    <w:tmpl w:val="4CC46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096F58"/>
    <w:multiLevelType w:val="hybridMultilevel"/>
    <w:tmpl w:val="9246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5D686F"/>
    <w:multiLevelType w:val="hybridMultilevel"/>
    <w:tmpl w:val="798E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C1740"/>
    <w:multiLevelType w:val="hybridMultilevel"/>
    <w:tmpl w:val="460CCA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C571AB8"/>
    <w:multiLevelType w:val="hybridMultilevel"/>
    <w:tmpl w:val="7FB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3774A"/>
    <w:multiLevelType w:val="hybridMultilevel"/>
    <w:tmpl w:val="2B7A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C4F6B"/>
    <w:multiLevelType w:val="hybridMultilevel"/>
    <w:tmpl w:val="0922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0C22C0"/>
    <w:multiLevelType w:val="hybridMultilevel"/>
    <w:tmpl w:val="A40E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BB7F39"/>
    <w:multiLevelType w:val="hybridMultilevel"/>
    <w:tmpl w:val="20BE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5A6E24"/>
    <w:multiLevelType w:val="hybridMultilevel"/>
    <w:tmpl w:val="F380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4"/>
  </w:num>
  <w:num w:numId="4">
    <w:abstractNumId w:val="3"/>
  </w:num>
  <w:num w:numId="5">
    <w:abstractNumId w:val="38"/>
  </w:num>
  <w:num w:numId="6">
    <w:abstractNumId w:val="36"/>
  </w:num>
  <w:num w:numId="7">
    <w:abstractNumId w:val="33"/>
  </w:num>
  <w:num w:numId="8">
    <w:abstractNumId w:val="21"/>
  </w:num>
  <w:num w:numId="9">
    <w:abstractNumId w:val="28"/>
  </w:num>
  <w:num w:numId="10">
    <w:abstractNumId w:val="23"/>
  </w:num>
  <w:num w:numId="11">
    <w:abstractNumId w:val="46"/>
  </w:num>
  <w:num w:numId="12">
    <w:abstractNumId w:val="35"/>
  </w:num>
  <w:num w:numId="13">
    <w:abstractNumId w:val="31"/>
  </w:num>
  <w:num w:numId="14">
    <w:abstractNumId w:val="24"/>
  </w:num>
  <w:num w:numId="15">
    <w:abstractNumId w:val="20"/>
  </w:num>
  <w:num w:numId="16">
    <w:abstractNumId w:val="39"/>
  </w:num>
  <w:num w:numId="17">
    <w:abstractNumId w:val="4"/>
  </w:num>
  <w:num w:numId="18">
    <w:abstractNumId w:val="42"/>
  </w:num>
  <w:num w:numId="19">
    <w:abstractNumId w:val="5"/>
  </w:num>
  <w:num w:numId="20">
    <w:abstractNumId w:val="14"/>
  </w:num>
  <w:num w:numId="21">
    <w:abstractNumId w:val="40"/>
  </w:num>
  <w:num w:numId="22">
    <w:abstractNumId w:val="27"/>
  </w:num>
  <w:num w:numId="23">
    <w:abstractNumId w:val="43"/>
  </w:num>
  <w:num w:numId="24">
    <w:abstractNumId w:val="18"/>
  </w:num>
  <w:num w:numId="25">
    <w:abstractNumId w:val="30"/>
  </w:num>
  <w:num w:numId="26">
    <w:abstractNumId w:val="12"/>
  </w:num>
  <w:num w:numId="27">
    <w:abstractNumId w:val="25"/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6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81A"/>
    <w:rsid w:val="00013190"/>
    <w:rsid w:val="000A1EB1"/>
    <w:rsid w:val="000D6178"/>
    <w:rsid w:val="001803D6"/>
    <w:rsid w:val="001C21C7"/>
    <w:rsid w:val="001E031D"/>
    <w:rsid w:val="00205295"/>
    <w:rsid w:val="00235AA1"/>
    <w:rsid w:val="00252DC7"/>
    <w:rsid w:val="00267265"/>
    <w:rsid w:val="002819F8"/>
    <w:rsid w:val="00285162"/>
    <w:rsid w:val="002E558B"/>
    <w:rsid w:val="002E7F09"/>
    <w:rsid w:val="0033111E"/>
    <w:rsid w:val="00347678"/>
    <w:rsid w:val="00390FE5"/>
    <w:rsid w:val="0039552F"/>
    <w:rsid w:val="003972B4"/>
    <w:rsid w:val="00415D94"/>
    <w:rsid w:val="00446D1F"/>
    <w:rsid w:val="00461F3B"/>
    <w:rsid w:val="004637CB"/>
    <w:rsid w:val="00510979"/>
    <w:rsid w:val="00517A74"/>
    <w:rsid w:val="00527496"/>
    <w:rsid w:val="0055215D"/>
    <w:rsid w:val="005C7E45"/>
    <w:rsid w:val="005F0A8E"/>
    <w:rsid w:val="00610133"/>
    <w:rsid w:val="00640EC8"/>
    <w:rsid w:val="00655618"/>
    <w:rsid w:val="0066381D"/>
    <w:rsid w:val="00676896"/>
    <w:rsid w:val="006C4BDE"/>
    <w:rsid w:val="00710475"/>
    <w:rsid w:val="00711C49"/>
    <w:rsid w:val="00722BA2"/>
    <w:rsid w:val="00780F06"/>
    <w:rsid w:val="007D585A"/>
    <w:rsid w:val="008161F0"/>
    <w:rsid w:val="00817307"/>
    <w:rsid w:val="008631A2"/>
    <w:rsid w:val="00874CEE"/>
    <w:rsid w:val="008802A5"/>
    <w:rsid w:val="008C067B"/>
    <w:rsid w:val="00902B08"/>
    <w:rsid w:val="00915ECD"/>
    <w:rsid w:val="00981EC9"/>
    <w:rsid w:val="00993D15"/>
    <w:rsid w:val="009C64C7"/>
    <w:rsid w:val="00A039FB"/>
    <w:rsid w:val="00A3083B"/>
    <w:rsid w:val="00A66082"/>
    <w:rsid w:val="00A72123"/>
    <w:rsid w:val="00AE3D8C"/>
    <w:rsid w:val="00B128B3"/>
    <w:rsid w:val="00B33C21"/>
    <w:rsid w:val="00B51B0B"/>
    <w:rsid w:val="00B9656D"/>
    <w:rsid w:val="00BC70E0"/>
    <w:rsid w:val="00C504C5"/>
    <w:rsid w:val="00C6181A"/>
    <w:rsid w:val="00CC5113"/>
    <w:rsid w:val="00CD7BC4"/>
    <w:rsid w:val="00CF42DC"/>
    <w:rsid w:val="00D73A1B"/>
    <w:rsid w:val="00DD6768"/>
    <w:rsid w:val="00E216E6"/>
    <w:rsid w:val="00E24B3D"/>
    <w:rsid w:val="00E365BB"/>
    <w:rsid w:val="00E8317A"/>
    <w:rsid w:val="00EC3BBF"/>
    <w:rsid w:val="00EE4FA3"/>
    <w:rsid w:val="00EE5BFC"/>
    <w:rsid w:val="00EE63A7"/>
    <w:rsid w:val="00EF270F"/>
    <w:rsid w:val="00F01B2E"/>
    <w:rsid w:val="00F34F22"/>
    <w:rsid w:val="00FB5C77"/>
    <w:rsid w:val="00FC38A5"/>
    <w:rsid w:val="00FC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8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C6181A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Body Text"/>
    <w:basedOn w:val="a"/>
    <w:link w:val="a6"/>
    <w:rsid w:val="00C618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18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46D1F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46D1F"/>
    <w:rPr>
      <w:rFonts w:ascii="Times New Roman" w:hAnsi="Times New Roman"/>
      <w:sz w:val="24"/>
    </w:rPr>
  </w:style>
  <w:style w:type="character" w:styleId="a7">
    <w:name w:val="line number"/>
    <w:basedOn w:val="a0"/>
    <w:uiPriority w:val="99"/>
    <w:semiHidden/>
    <w:unhideWhenUsed/>
    <w:rsid w:val="001E031D"/>
  </w:style>
  <w:style w:type="paragraph" w:styleId="a8">
    <w:name w:val="header"/>
    <w:basedOn w:val="a"/>
    <w:link w:val="a9"/>
    <w:uiPriority w:val="99"/>
    <w:unhideWhenUsed/>
    <w:rsid w:val="001E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31D"/>
  </w:style>
  <w:style w:type="paragraph" w:styleId="aa">
    <w:name w:val="footer"/>
    <w:basedOn w:val="a"/>
    <w:link w:val="ab"/>
    <w:uiPriority w:val="99"/>
    <w:semiHidden/>
    <w:unhideWhenUsed/>
    <w:rsid w:val="001E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31D"/>
  </w:style>
  <w:style w:type="paragraph" w:styleId="ac">
    <w:name w:val="Balloon Text"/>
    <w:basedOn w:val="a"/>
    <w:link w:val="ad"/>
    <w:uiPriority w:val="99"/>
    <w:semiHidden/>
    <w:unhideWhenUsed/>
    <w:rsid w:val="007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BA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3190"/>
    <w:pPr>
      <w:ind w:left="720"/>
      <w:contextualSpacing/>
    </w:pPr>
    <w:rPr>
      <w:rFonts w:eastAsiaTheme="minorHAnsi"/>
      <w:lang w:eastAsia="en-US"/>
    </w:rPr>
  </w:style>
  <w:style w:type="paragraph" w:customStyle="1" w:styleId="FR2">
    <w:name w:val="FR2"/>
    <w:rsid w:val="00013190"/>
    <w:pPr>
      <w:widowControl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No Spacing"/>
    <w:uiPriority w:val="1"/>
    <w:qFormat/>
    <w:rsid w:val="008631A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AC44-E08F-4689-BCAC-21573A1E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2018-07-12T06:13:00Z</cp:lastPrinted>
  <dcterms:created xsi:type="dcterms:W3CDTF">2018-07-04T07:59:00Z</dcterms:created>
  <dcterms:modified xsi:type="dcterms:W3CDTF">2018-08-27T05:09:00Z</dcterms:modified>
</cp:coreProperties>
</file>